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FEBD6" w14:textId="0BFF60E5" w:rsidR="00276DF0" w:rsidRDefault="0071015B" w:rsidP="0071015B">
      <w:pPr>
        <w:jc w:val="center"/>
        <w:rPr>
          <w:color w:val="548DD4"/>
          <w:sz w:val="96"/>
          <w:szCs w:val="96"/>
        </w:rPr>
      </w:pPr>
      <w:r>
        <w:rPr>
          <w:noProof/>
          <w:color w:val="1F497D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4F1849A" wp14:editId="7ADCDA0D">
            <wp:simplePos x="0" y="0"/>
            <wp:positionH relativeFrom="column">
              <wp:posOffset>5048250</wp:posOffset>
            </wp:positionH>
            <wp:positionV relativeFrom="paragraph">
              <wp:posOffset>-752475</wp:posOffset>
            </wp:positionV>
            <wp:extent cx="1209675" cy="1438275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1F497D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1C85020" wp14:editId="18783177">
            <wp:simplePos x="0" y="0"/>
            <wp:positionH relativeFrom="column">
              <wp:posOffset>-38100</wp:posOffset>
            </wp:positionH>
            <wp:positionV relativeFrom="paragraph">
              <wp:posOffset>-571500</wp:posOffset>
            </wp:positionV>
            <wp:extent cx="1051560" cy="105156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DF0" w:rsidRPr="0071015B">
        <w:rPr>
          <w:rStyle w:val="TitleChar"/>
          <w:b/>
          <w:color w:val="262626" w:themeColor="text1" w:themeTint="D9"/>
          <w:spacing w:val="0"/>
          <w:sz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BAT-A-THON</w:t>
      </w:r>
    </w:p>
    <w:p w14:paraId="6B3715C1" w14:textId="3F3A45EE" w:rsidR="00276DF0" w:rsidRPr="00391173" w:rsidRDefault="008761D4" w:rsidP="00EE10A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3F2553">
        <w:rPr>
          <w:sz w:val="28"/>
          <w:szCs w:val="28"/>
        </w:rPr>
        <w:t>May 18</w:t>
      </w:r>
      <w:r w:rsidR="003F2553" w:rsidRPr="003F2553">
        <w:rPr>
          <w:sz w:val="28"/>
          <w:szCs w:val="28"/>
          <w:vertAlign w:val="superscript"/>
        </w:rPr>
        <w:t>th</w:t>
      </w:r>
      <w:r w:rsidR="003F2553">
        <w:rPr>
          <w:sz w:val="28"/>
          <w:szCs w:val="28"/>
        </w:rPr>
        <w:t>,</w:t>
      </w:r>
      <w:r w:rsidR="00276DF0" w:rsidRPr="00391173">
        <w:rPr>
          <w:sz w:val="28"/>
          <w:szCs w:val="28"/>
        </w:rPr>
        <w:t xml:space="preserve"> 201</w:t>
      </w:r>
      <w:r w:rsidR="003F2553">
        <w:rPr>
          <w:sz w:val="28"/>
          <w:szCs w:val="28"/>
        </w:rPr>
        <w:t>9</w:t>
      </w:r>
    </w:p>
    <w:p w14:paraId="3B4A82FA" w14:textId="5BC5D02E" w:rsidR="00276DF0" w:rsidRDefault="00276DF0" w:rsidP="0071015B">
      <w:pPr>
        <w:pStyle w:val="Heading2"/>
        <w:jc w:val="center"/>
      </w:pPr>
      <w:r>
        <w:t>FUNDRAISER TO BENEFIT FREDERICK COUNTY AMERICAN LITTLE LEAGUE</w:t>
      </w:r>
    </w:p>
    <w:p w14:paraId="348F8005" w14:textId="3F5C1BF2" w:rsidR="00276DF0" w:rsidRPr="000022E5" w:rsidRDefault="00276DF0" w:rsidP="008761D4">
      <w:pPr>
        <w:spacing w:before="240"/>
        <w:rPr>
          <w:sz w:val="24"/>
        </w:rPr>
      </w:pPr>
      <w:r w:rsidRPr="000022E5">
        <w:rPr>
          <w:sz w:val="24"/>
        </w:rPr>
        <w:t xml:space="preserve">Frederick County American Little League will be holding our annual fundraiser on </w:t>
      </w:r>
      <w:r w:rsidR="00966865">
        <w:rPr>
          <w:sz w:val="24"/>
        </w:rPr>
        <w:t xml:space="preserve">Saturday, </w:t>
      </w:r>
      <w:r w:rsidR="008761D4">
        <w:rPr>
          <w:sz w:val="24"/>
        </w:rPr>
        <w:t xml:space="preserve"> </w:t>
      </w:r>
      <w:r w:rsidR="003F2553" w:rsidRPr="000022E5">
        <w:rPr>
          <w:sz w:val="24"/>
        </w:rPr>
        <w:t>May</w:t>
      </w:r>
      <w:r w:rsidRPr="000022E5">
        <w:rPr>
          <w:sz w:val="24"/>
        </w:rPr>
        <w:t xml:space="preserve"> </w:t>
      </w:r>
      <w:r w:rsidR="003F2553" w:rsidRPr="000022E5">
        <w:rPr>
          <w:sz w:val="24"/>
        </w:rPr>
        <w:t>18</w:t>
      </w:r>
      <w:r w:rsidRPr="000022E5">
        <w:rPr>
          <w:sz w:val="24"/>
          <w:vertAlign w:val="superscript"/>
        </w:rPr>
        <w:t>th</w:t>
      </w:r>
      <w:r w:rsidRPr="000022E5">
        <w:rPr>
          <w:sz w:val="24"/>
        </w:rPr>
        <w:t>, 201</w:t>
      </w:r>
      <w:r w:rsidR="003F2553" w:rsidRPr="000022E5">
        <w:rPr>
          <w:sz w:val="24"/>
        </w:rPr>
        <w:t>9</w:t>
      </w:r>
      <w:r w:rsidRPr="000022E5">
        <w:rPr>
          <w:sz w:val="24"/>
        </w:rPr>
        <w:t>.  This year</w:t>
      </w:r>
      <w:r w:rsidR="0071015B" w:rsidRPr="000022E5">
        <w:rPr>
          <w:sz w:val="24"/>
        </w:rPr>
        <w:t>,</w:t>
      </w:r>
      <w:r w:rsidRPr="000022E5">
        <w:rPr>
          <w:sz w:val="24"/>
        </w:rPr>
        <w:t xml:space="preserve"> we will be having our </w:t>
      </w:r>
      <w:r w:rsidR="003F2553" w:rsidRPr="000022E5">
        <w:rPr>
          <w:sz w:val="24"/>
        </w:rPr>
        <w:t>second</w:t>
      </w:r>
      <w:r w:rsidRPr="000022E5">
        <w:rPr>
          <w:sz w:val="24"/>
        </w:rPr>
        <w:t xml:space="preserve"> spring bat-a-thon.  </w:t>
      </w:r>
      <w:r w:rsidRPr="000022E5">
        <w:rPr>
          <w:color w:val="FF0000"/>
          <w:sz w:val="24"/>
        </w:rPr>
        <w:t>We are aiming to raise $10,000</w:t>
      </w:r>
      <w:r w:rsidRPr="000022E5">
        <w:rPr>
          <w:sz w:val="24"/>
        </w:rPr>
        <w:t xml:space="preserve">.  These funds will go towards buying new </w:t>
      </w:r>
      <w:r w:rsidR="001C265A" w:rsidRPr="000022E5">
        <w:rPr>
          <w:sz w:val="24"/>
        </w:rPr>
        <w:t>equipment and</w:t>
      </w:r>
      <w:r w:rsidRPr="000022E5">
        <w:rPr>
          <w:sz w:val="24"/>
        </w:rPr>
        <w:t xml:space="preserve"> maintaining/renovating </w:t>
      </w:r>
      <w:r w:rsidR="00D56E2A">
        <w:rPr>
          <w:sz w:val="24"/>
        </w:rPr>
        <w:t>school</w:t>
      </w:r>
      <w:r w:rsidRPr="000022E5">
        <w:rPr>
          <w:sz w:val="24"/>
        </w:rPr>
        <w:t xml:space="preserve"> fields.  </w:t>
      </w:r>
    </w:p>
    <w:p w14:paraId="002F196F" w14:textId="03833646" w:rsidR="00276DF0" w:rsidRDefault="00276DF0" w:rsidP="0071015B">
      <w:pPr>
        <w:pStyle w:val="Heading2"/>
        <w:jc w:val="center"/>
      </w:pPr>
      <w:r>
        <w:t>WHAT IS A BAT-A-THON</w:t>
      </w:r>
      <w:r w:rsidR="0071015B">
        <w:t>?</w:t>
      </w:r>
    </w:p>
    <w:p w14:paraId="29EF7418" w14:textId="160A2BE6" w:rsidR="00276DF0" w:rsidRPr="000022E5" w:rsidRDefault="00486BF8" w:rsidP="0071015B">
      <w:pPr>
        <w:spacing w:before="240"/>
        <w:rPr>
          <w:color w:val="00B0F0"/>
          <w:sz w:val="24"/>
        </w:rPr>
      </w:pPr>
      <w:r w:rsidRPr="000022E5">
        <w:rPr>
          <w:sz w:val="24"/>
        </w:rPr>
        <w:t>A</w:t>
      </w:r>
      <w:r w:rsidR="00276DF0" w:rsidRPr="000022E5">
        <w:rPr>
          <w:sz w:val="24"/>
        </w:rPr>
        <w:t xml:space="preserve"> Bat-a-thon is an exciting competitive fundraiser</w:t>
      </w:r>
      <w:r w:rsidRPr="000022E5">
        <w:rPr>
          <w:sz w:val="24"/>
        </w:rPr>
        <w:t>; where</w:t>
      </w:r>
      <w:r w:rsidR="00276DF0" w:rsidRPr="000022E5">
        <w:rPr>
          <w:sz w:val="24"/>
        </w:rPr>
        <w:t xml:space="preserve"> </w:t>
      </w:r>
      <w:r w:rsidRPr="000022E5">
        <w:rPr>
          <w:sz w:val="24"/>
        </w:rPr>
        <w:t>p</w:t>
      </w:r>
      <w:r w:rsidR="00276DF0" w:rsidRPr="000022E5">
        <w:rPr>
          <w:sz w:val="24"/>
        </w:rPr>
        <w:t xml:space="preserve">layers will collect donations from friends, family, neighbors, and local businesses. </w:t>
      </w:r>
      <w:r w:rsidRPr="000022E5">
        <w:rPr>
          <w:sz w:val="24"/>
        </w:rPr>
        <w:t>The field will be segmented</w:t>
      </w:r>
      <w:r w:rsidR="000022E5">
        <w:rPr>
          <w:sz w:val="24"/>
        </w:rPr>
        <w:t xml:space="preserve"> into zones</w:t>
      </w:r>
      <w:r w:rsidRPr="000022E5">
        <w:rPr>
          <w:sz w:val="24"/>
        </w:rPr>
        <w:t>, e</w:t>
      </w:r>
      <w:r w:rsidR="00276DF0" w:rsidRPr="000022E5">
        <w:rPr>
          <w:sz w:val="24"/>
        </w:rPr>
        <w:t xml:space="preserve">ach player will receive </w:t>
      </w:r>
      <w:r w:rsidR="003D4E3C">
        <w:rPr>
          <w:sz w:val="24"/>
        </w:rPr>
        <w:t>ten</w:t>
      </w:r>
      <w:r w:rsidR="00276DF0" w:rsidRPr="000022E5">
        <w:rPr>
          <w:sz w:val="24"/>
        </w:rPr>
        <w:t xml:space="preserve"> pitches</w:t>
      </w:r>
      <w:r w:rsidRPr="000022E5">
        <w:rPr>
          <w:sz w:val="24"/>
        </w:rPr>
        <w:t>, and e</w:t>
      </w:r>
      <w:r w:rsidR="00276DF0" w:rsidRPr="000022E5">
        <w:rPr>
          <w:sz w:val="24"/>
        </w:rPr>
        <w:t xml:space="preserve">ach hit </w:t>
      </w:r>
      <w:r w:rsidR="00CF1A40" w:rsidRPr="000022E5">
        <w:rPr>
          <w:sz w:val="24"/>
        </w:rPr>
        <w:t xml:space="preserve">will be </w:t>
      </w:r>
      <w:r w:rsidR="00276DF0" w:rsidRPr="000022E5">
        <w:rPr>
          <w:sz w:val="24"/>
        </w:rPr>
        <w:t xml:space="preserve">scored </w:t>
      </w:r>
      <w:r w:rsidR="003D4E3C">
        <w:rPr>
          <w:sz w:val="24"/>
        </w:rPr>
        <w:t>based on</w:t>
      </w:r>
      <w:r w:rsidR="00276DF0" w:rsidRPr="000022E5">
        <w:rPr>
          <w:sz w:val="24"/>
        </w:rPr>
        <w:t xml:space="preserve"> the </w:t>
      </w:r>
      <w:r w:rsidR="000022E5">
        <w:rPr>
          <w:sz w:val="24"/>
        </w:rPr>
        <w:t>zone</w:t>
      </w:r>
      <w:r w:rsidR="00276DF0" w:rsidRPr="000022E5">
        <w:rPr>
          <w:sz w:val="24"/>
        </w:rPr>
        <w:t xml:space="preserve"> </w:t>
      </w:r>
      <w:r w:rsidR="003D4E3C">
        <w:rPr>
          <w:sz w:val="24"/>
        </w:rPr>
        <w:t>the</w:t>
      </w:r>
      <w:r w:rsidR="00CF1A40" w:rsidRPr="000022E5">
        <w:rPr>
          <w:sz w:val="24"/>
        </w:rPr>
        <w:t xml:space="preserve"> ball</w:t>
      </w:r>
      <w:r w:rsidR="00276DF0" w:rsidRPr="000022E5">
        <w:rPr>
          <w:sz w:val="24"/>
        </w:rPr>
        <w:t xml:space="preserve"> </w:t>
      </w:r>
      <w:r w:rsidR="003D4E3C" w:rsidRPr="000022E5">
        <w:rPr>
          <w:sz w:val="24"/>
        </w:rPr>
        <w:t>lands</w:t>
      </w:r>
      <w:r w:rsidR="003D4E3C">
        <w:rPr>
          <w:sz w:val="24"/>
        </w:rPr>
        <w:t>.</w:t>
      </w:r>
      <w:r w:rsidR="00276DF0" w:rsidRPr="000022E5">
        <w:rPr>
          <w:sz w:val="24"/>
        </w:rPr>
        <w:t xml:space="preserve"> Each players score will be </w:t>
      </w:r>
      <w:r w:rsidR="001C265A" w:rsidRPr="000022E5">
        <w:rPr>
          <w:sz w:val="24"/>
        </w:rPr>
        <w:t>calculated,</w:t>
      </w:r>
      <w:r w:rsidR="00276DF0" w:rsidRPr="000022E5">
        <w:rPr>
          <w:sz w:val="24"/>
        </w:rPr>
        <w:t xml:space="preserve"> and champions will be</w:t>
      </w:r>
      <w:bookmarkStart w:id="0" w:name="_GoBack"/>
      <w:bookmarkEnd w:id="0"/>
      <w:r w:rsidR="00276DF0" w:rsidRPr="000022E5">
        <w:rPr>
          <w:sz w:val="24"/>
        </w:rPr>
        <w:t xml:space="preserve"> awarded.  </w:t>
      </w:r>
      <w:r w:rsidR="000022E5" w:rsidRPr="000022E5">
        <w:rPr>
          <w:sz w:val="24"/>
        </w:rPr>
        <w:t>Prizes will be awarded to t</w:t>
      </w:r>
      <w:r w:rsidR="00CF1A40" w:rsidRPr="000022E5">
        <w:rPr>
          <w:sz w:val="24"/>
        </w:rPr>
        <w:t xml:space="preserve">he </w:t>
      </w:r>
      <w:r w:rsidR="000022E5" w:rsidRPr="000022E5">
        <w:rPr>
          <w:sz w:val="24"/>
        </w:rPr>
        <w:t>top scoring team</w:t>
      </w:r>
      <w:r w:rsidR="00A81083">
        <w:rPr>
          <w:sz w:val="24"/>
        </w:rPr>
        <w:t>,</w:t>
      </w:r>
      <w:r w:rsidR="000022E5" w:rsidRPr="000022E5">
        <w:rPr>
          <w:sz w:val="24"/>
        </w:rPr>
        <w:t xml:space="preserve"> </w:t>
      </w:r>
      <w:r w:rsidR="00A81083">
        <w:rPr>
          <w:sz w:val="24"/>
        </w:rPr>
        <w:t>in addition to,</w:t>
      </w:r>
      <w:r w:rsidR="000022E5" w:rsidRPr="000022E5">
        <w:rPr>
          <w:sz w:val="24"/>
        </w:rPr>
        <w:t xml:space="preserve"> individual champions for</w:t>
      </w:r>
      <w:r w:rsidR="00CF1A40" w:rsidRPr="000022E5">
        <w:rPr>
          <w:sz w:val="24"/>
        </w:rPr>
        <w:t xml:space="preserve"> each division</w:t>
      </w:r>
      <w:r w:rsidR="000022E5" w:rsidRPr="000022E5">
        <w:rPr>
          <w:sz w:val="24"/>
        </w:rPr>
        <w:t>. T</w:t>
      </w:r>
      <w:r w:rsidR="00276DF0" w:rsidRPr="000022E5">
        <w:rPr>
          <w:sz w:val="24"/>
        </w:rPr>
        <w:t xml:space="preserve">he top </w:t>
      </w:r>
      <w:r w:rsidR="003D4E3C">
        <w:rPr>
          <w:sz w:val="24"/>
        </w:rPr>
        <w:t>three</w:t>
      </w:r>
      <w:r w:rsidR="00276DF0" w:rsidRPr="000022E5">
        <w:rPr>
          <w:sz w:val="24"/>
        </w:rPr>
        <w:t xml:space="preserve"> donation collectors</w:t>
      </w:r>
      <w:r w:rsidRPr="000022E5">
        <w:rPr>
          <w:sz w:val="24"/>
        </w:rPr>
        <w:t xml:space="preserve"> will also be awarded</w:t>
      </w:r>
      <w:r w:rsidR="000022E5" w:rsidRPr="000022E5">
        <w:rPr>
          <w:sz w:val="24"/>
        </w:rPr>
        <w:t>;</w:t>
      </w:r>
      <w:r w:rsidRPr="000022E5">
        <w:rPr>
          <w:sz w:val="24"/>
        </w:rPr>
        <w:t xml:space="preserve"> </w:t>
      </w:r>
      <w:r w:rsidR="00CF1A40" w:rsidRPr="000022E5">
        <w:rPr>
          <w:sz w:val="24"/>
        </w:rPr>
        <w:t>see below for</w:t>
      </w:r>
      <w:r w:rsidR="000022E5" w:rsidRPr="000022E5">
        <w:rPr>
          <w:sz w:val="24"/>
        </w:rPr>
        <w:t xml:space="preserve"> prize</w:t>
      </w:r>
      <w:r w:rsidR="00CF1A40" w:rsidRPr="000022E5">
        <w:rPr>
          <w:sz w:val="24"/>
        </w:rPr>
        <w:t xml:space="preserve"> details.</w:t>
      </w:r>
      <w:r w:rsidR="00276DF0" w:rsidRPr="000022E5">
        <w:rPr>
          <w:color w:val="00B0F0"/>
          <w:sz w:val="24"/>
        </w:rPr>
        <w:t xml:space="preserve">  </w:t>
      </w:r>
    </w:p>
    <w:p w14:paraId="69648AAD" w14:textId="389FA600" w:rsidR="00CF1A40" w:rsidRPr="008761D4" w:rsidRDefault="00CF1A40" w:rsidP="004F4152">
      <w:pPr>
        <w:jc w:val="center"/>
        <w:rPr>
          <w:color w:val="365F91" w:themeColor="accent1" w:themeShade="BF"/>
        </w:rPr>
      </w:pPr>
      <w:r w:rsidRPr="008761D4">
        <w:rPr>
          <w:color w:val="365F91" w:themeColor="accent1" w:themeShade="BF"/>
        </w:rPr>
        <w:t xml:space="preserve">Top Scoring </w:t>
      </w:r>
      <w:r w:rsidR="003D4E3C" w:rsidRPr="003D4E3C">
        <w:rPr>
          <w:color w:val="365F91" w:themeColor="accent1" w:themeShade="BF"/>
          <w:u w:val="single"/>
        </w:rPr>
        <w:t>TEAM</w:t>
      </w:r>
      <w:r w:rsidRPr="008761D4">
        <w:rPr>
          <w:color w:val="365F91" w:themeColor="accent1" w:themeShade="BF"/>
        </w:rPr>
        <w:t xml:space="preserve"> </w:t>
      </w:r>
      <w:r w:rsidR="00D56E2A">
        <w:rPr>
          <w:color w:val="365F91" w:themeColor="accent1" w:themeShade="BF"/>
        </w:rPr>
        <w:t xml:space="preserve">per division </w:t>
      </w:r>
      <w:r w:rsidRPr="008761D4">
        <w:rPr>
          <w:color w:val="365F91" w:themeColor="accent1" w:themeShade="BF"/>
        </w:rPr>
        <w:t xml:space="preserve">will receive a prize from </w:t>
      </w:r>
      <w:r w:rsidR="00D56E2A">
        <w:rPr>
          <w:color w:val="365F91" w:themeColor="accent1" w:themeShade="BF"/>
        </w:rPr>
        <w:t>Texas Roadhouse</w:t>
      </w:r>
      <w:r w:rsidRPr="008761D4">
        <w:rPr>
          <w:color w:val="365F91" w:themeColor="accent1" w:themeShade="BF"/>
        </w:rPr>
        <w:t xml:space="preserve">. </w:t>
      </w:r>
    </w:p>
    <w:p w14:paraId="2E06DD57" w14:textId="0E02EDCC" w:rsidR="00CF1A40" w:rsidRPr="008761D4" w:rsidRDefault="00CF1A40" w:rsidP="004F4152">
      <w:pPr>
        <w:jc w:val="center"/>
        <w:rPr>
          <w:color w:val="365F91" w:themeColor="accent1" w:themeShade="BF"/>
        </w:rPr>
      </w:pPr>
      <w:r w:rsidRPr="008761D4">
        <w:rPr>
          <w:color w:val="365F91" w:themeColor="accent1" w:themeShade="BF"/>
        </w:rPr>
        <w:t xml:space="preserve">Top scoring </w:t>
      </w:r>
      <w:r w:rsidR="003D4E3C" w:rsidRPr="003D4E3C">
        <w:rPr>
          <w:color w:val="365F91" w:themeColor="accent1" w:themeShade="BF"/>
          <w:u w:val="single"/>
        </w:rPr>
        <w:t>INDIVIDUAL</w:t>
      </w:r>
      <w:r w:rsidRPr="008761D4">
        <w:rPr>
          <w:color w:val="365F91" w:themeColor="accent1" w:themeShade="BF"/>
        </w:rPr>
        <w:t xml:space="preserve"> per division will receive a prize.</w:t>
      </w:r>
    </w:p>
    <w:p w14:paraId="1EB719A9" w14:textId="558E6076" w:rsidR="00276DF0" w:rsidRPr="008761D4" w:rsidRDefault="000022E5" w:rsidP="004F4152">
      <w:pPr>
        <w:jc w:val="center"/>
        <w:rPr>
          <w:color w:val="00B050"/>
        </w:rPr>
      </w:pPr>
      <w:r w:rsidRPr="008761D4">
        <w:rPr>
          <w:color w:val="00B050"/>
        </w:rPr>
        <w:t xml:space="preserve">Top donation collection </w:t>
      </w:r>
      <w:r w:rsidR="003D4E3C" w:rsidRPr="003D4E3C">
        <w:rPr>
          <w:color w:val="00B050"/>
          <w:u w:val="single"/>
        </w:rPr>
        <w:t>TEAM</w:t>
      </w:r>
      <w:r w:rsidRPr="008761D4">
        <w:rPr>
          <w:color w:val="00B050"/>
        </w:rPr>
        <w:t xml:space="preserve"> </w:t>
      </w:r>
      <w:r w:rsidR="003F2553" w:rsidRPr="008761D4">
        <w:rPr>
          <w:color w:val="00B050"/>
        </w:rPr>
        <w:t>wins a</w:t>
      </w:r>
      <w:r w:rsidR="00D56E2A">
        <w:rPr>
          <w:color w:val="00B050"/>
        </w:rPr>
        <w:t>n ice cream</w:t>
      </w:r>
      <w:r w:rsidR="003F2553" w:rsidRPr="008761D4">
        <w:rPr>
          <w:color w:val="00B050"/>
        </w:rPr>
        <w:t xml:space="preserve"> party</w:t>
      </w:r>
      <w:r w:rsidRPr="008761D4">
        <w:rPr>
          <w:color w:val="00B050"/>
        </w:rPr>
        <w:t>.</w:t>
      </w:r>
    </w:p>
    <w:p w14:paraId="716039EA" w14:textId="389E9BC2" w:rsidR="00276DF0" w:rsidRPr="008761D4" w:rsidRDefault="000022E5" w:rsidP="004F4152">
      <w:pPr>
        <w:jc w:val="center"/>
        <w:rPr>
          <w:color w:val="00B050"/>
          <w:u w:val="single"/>
        </w:rPr>
      </w:pPr>
      <w:r w:rsidRPr="008761D4">
        <w:rPr>
          <w:color w:val="00B050"/>
        </w:rPr>
        <w:t xml:space="preserve">Top </w:t>
      </w:r>
      <w:r w:rsidR="003D4E3C" w:rsidRPr="003D4E3C">
        <w:rPr>
          <w:color w:val="00B050"/>
          <w:u w:val="single"/>
        </w:rPr>
        <w:t>INDIVIDUAL</w:t>
      </w:r>
      <w:r w:rsidRPr="008761D4">
        <w:rPr>
          <w:color w:val="00B050"/>
        </w:rPr>
        <w:t xml:space="preserve"> collectors:</w:t>
      </w:r>
    </w:p>
    <w:p w14:paraId="139AB7D4" w14:textId="6557F854" w:rsidR="00276DF0" w:rsidRPr="008761D4" w:rsidRDefault="00276DF0" w:rsidP="004F4152">
      <w:pPr>
        <w:jc w:val="center"/>
        <w:rPr>
          <w:color w:val="00B050"/>
        </w:rPr>
      </w:pPr>
      <w:r w:rsidRPr="008761D4">
        <w:rPr>
          <w:color w:val="00B050"/>
        </w:rPr>
        <w:t>1</w:t>
      </w:r>
      <w:r w:rsidR="003F2553" w:rsidRPr="008761D4">
        <w:rPr>
          <w:color w:val="00B050"/>
          <w:vertAlign w:val="superscript"/>
        </w:rPr>
        <w:t>st</w:t>
      </w:r>
      <w:r w:rsidR="003F2553" w:rsidRPr="008761D4">
        <w:rPr>
          <w:color w:val="00B050"/>
        </w:rPr>
        <w:t xml:space="preserve"> place</w:t>
      </w:r>
      <w:r w:rsidR="003D4E3C">
        <w:rPr>
          <w:color w:val="00B050"/>
        </w:rPr>
        <w:t xml:space="preserve"> </w:t>
      </w:r>
      <w:r w:rsidR="003F2553" w:rsidRPr="008761D4">
        <w:rPr>
          <w:color w:val="00B050"/>
        </w:rPr>
        <w:t>=</w:t>
      </w:r>
      <w:r w:rsidR="003D4E3C">
        <w:rPr>
          <w:color w:val="00B050"/>
        </w:rPr>
        <w:t xml:space="preserve"> </w:t>
      </w:r>
      <w:r w:rsidR="003F2553" w:rsidRPr="008761D4">
        <w:rPr>
          <w:color w:val="00B050"/>
        </w:rPr>
        <w:t>$250 gift card</w:t>
      </w:r>
    </w:p>
    <w:p w14:paraId="318AF032" w14:textId="475B2EA2" w:rsidR="00276DF0" w:rsidRPr="008761D4" w:rsidRDefault="00276DF0" w:rsidP="004F4152">
      <w:pPr>
        <w:jc w:val="center"/>
        <w:rPr>
          <w:color w:val="00B050"/>
        </w:rPr>
      </w:pPr>
      <w:r w:rsidRPr="008761D4">
        <w:rPr>
          <w:color w:val="00B050"/>
        </w:rPr>
        <w:t>2</w:t>
      </w:r>
      <w:r w:rsidR="003F2553" w:rsidRPr="008761D4">
        <w:rPr>
          <w:color w:val="00B050"/>
          <w:vertAlign w:val="superscript"/>
        </w:rPr>
        <w:t>nd</w:t>
      </w:r>
      <w:r w:rsidR="003F2553" w:rsidRPr="008761D4">
        <w:rPr>
          <w:color w:val="00B050"/>
        </w:rPr>
        <w:t xml:space="preserve"> place</w:t>
      </w:r>
      <w:r w:rsidR="003D4E3C">
        <w:rPr>
          <w:color w:val="00B050"/>
        </w:rPr>
        <w:t xml:space="preserve"> </w:t>
      </w:r>
      <w:r w:rsidR="003F2553" w:rsidRPr="008761D4">
        <w:rPr>
          <w:color w:val="00B050"/>
        </w:rPr>
        <w:t>=</w:t>
      </w:r>
      <w:r w:rsidR="003D4E3C">
        <w:rPr>
          <w:color w:val="00B050"/>
        </w:rPr>
        <w:t xml:space="preserve"> </w:t>
      </w:r>
      <w:r w:rsidR="003F2553" w:rsidRPr="008761D4">
        <w:rPr>
          <w:color w:val="00B050"/>
        </w:rPr>
        <w:t>$200 gift card</w:t>
      </w:r>
    </w:p>
    <w:p w14:paraId="3A2D8023" w14:textId="258F035A" w:rsidR="00276DF0" w:rsidRPr="008761D4" w:rsidRDefault="00276DF0" w:rsidP="004F4152">
      <w:pPr>
        <w:jc w:val="center"/>
        <w:rPr>
          <w:color w:val="00B050"/>
        </w:rPr>
      </w:pPr>
      <w:r w:rsidRPr="008761D4">
        <w:rPr>
          <w:color w:val="00B050"/>
        </w:rPr>
        <w:t>3</w:t>
      </w:r>
      <w:r w:rsidR="003F2553" w:rsidRPr="008761D4">
        <w:rPr>
          <w:color w:val="00B050"/>
          <w:vertAlign w:val="superscript"/>
        </w:rPr>
        <w:t>rd</w:t>
      </w:r>
      <w:r w:rsidR="003F2553" w:rsidRPr="008761D4">
        <w:rPr>
          <w:color w:val="00B050"/>
        </w:rPr>
        <w:t xml:space="preserve"> place</w:t>
      </w:r>
      <w:r w:rsidR="003D4E3C">
        <w:rPr>
          <w:color w:val="00B050"/>
        </w:rPr>
        <w:t xml:space="preserve"> </w:t>
      </w:r>
      <w:r w:rsidR="003F2553" w:rsidRPr="008761D4">
        <w:rPr>
          <w:color w:val="00B050"/>
        </w:rPr>
        <w:t>=</w:t>
      </w:r>
      <w:r w:rsidR="003D4E3C">
        <w:rPr>
          <w:color w:val="00B050"/>
        </w:rPr>
        <w:t xml:space="preserve"> </w:t>
      </w:r>
      <w:r w:rsidR="003F2553" w:rsidRPr="008761D4">
        <w:rPr>
          <w:color w:val="00B050"/>
        </w:rPr>
        <w:t>$150 gift card</w:t>
      </w:r>
    </w:p>
    <w:p w14:paraId="7E998D9C" w14:textId="52496954" w:rsidR="00276DF0" w:rsidRPr="00A81083" w:rsidRDefault="003F2553" w:rsidP="004F4152">
      <w:pPr>
        <w:jc w:val="center"/>
        <w:rPr>
          <w:sz w:val="24"/>
        </w:rPr>
      </w:pPr>
      <w:r w:rsidRPr="00A81083">
        <w:rPr>
          <w:sz w:val="24"/>
        </w:rPr>
        <w:t>(To be eligible</w:t>
      </w:r>
      <w:r w:rsidR="00A81083" w:rsidRPr="00A81083">
        <w:rPr>
          <w:sz w:val="24"/>
        </w:rPr>
        <w:t xml:space="preserve"> for a prize</w:t>
      </w:r>
      <w:r w:rsidRPr="00A81083">
        <w:rPr>
          <w:sz w:val="24"/>
        </w:rPr>
        <w:t>, you must collect a minimum of $20</w:t>
      </w:r>
      <w:r w:rsidR="00A81083" w:rsidRPr="00A81083">
        <w:rPr>
          <w:sz w:val="24"/>
        </w:rPr>
        <w:t>.</w:t>
      </w:r>
      <w:r w:rsidRPr="00A81083">
        <w:rPr>
          <w:sz w:val="24"/>
        </w:rPr>
        <w:t>)</w:t>
      </w:r>
    </w:p>
    <w:p w14:paraId="51E068C5" w14:textId="576F2A8E" w:rsidR="00276DF0" w:rsidRPr="00A81083" w:rsidRDefault="00276DF0" w:rsidP="00391173">
      <w:pPr>
        <w:jc w:val="center"/>
        <w:rPr>
          <w:color w:val="00B0F0"/>
          <w:sz w:val="24"/>
        </w:rPr>
      </w:pPr>
      <w:r w:rsidRPr="00A81083">
        <w:rPr>
          <w:sz w:val="24"/>
        </w:rPr>
        <w:t xml:space="preserve">Thank you for your participation.  We look forward to seeing </w:t>
      </w:r>
      <w:r w:rsidR="00A81083" w:rsidRPr="00A81083">
        <w:rPr>
          <w:sz w:val="24"/>
        </w:rPr>
        <w:t>everyone</w:t>
      </w:r>
      <w:r w:rsidRPr="00A81083">
        <w:rPr>
          <w:sz w:val="24"/>
        </w:rPr>
        <w:t xml:space="preserve"> come out and support the kids of FCALL in this exciting home run derby type atmosphere. </w:t>
      </w:r>
    </w:p>
    <w:p w14:paraId="292028C1" w14:textId="570BDB9B" w:rsidR="00276DF0" w:rsidRPr="00A81083" w:rsidRDefault="000022E5" w:rsidP="00F13971">
      <w:pPr>
        <w:jc w:val="center"/>
        <w:rPr>
          <w:color w:val="FF0000"/>
          <w:sz w:val="32"/>
          <w:szCs w:val="28"/>
        </w:rPr>
      </w:pPr>
      <w:r w:rsidRPr="00A81083">
        <w:rPr>
          <w:color w:val="FF0000"/>
          <w:sz w:val="32"/>
          <w:szCs w:val="28"/>
        </w:rPr>
        <w:t xml:space="preserve">Turn in the Donation </w:t>
      </w:r>
      <w:r w:rsidR="00A81083" w:rsidRPr="00A81083">
        <w:rPr>
          <w:color w:val="FF0000"/>
          <w:sz w:val="32"/>
          <w:szCs w:val="28"/>
        </w:rPr>
        <w:t>L</w:t>
      </w:r>
      <w:r w:rsidRPr="00A81083">
        <w:rPr>
          <w:color w:val="FF0000"/>
          <w:sz w:val="32"/>
          <w:szCs w:val="28"/>
        </w:rPr>
        <w:t>og and donations to the</w:t>
      </w:r>
      <w:r w:rsidR="00A81083">
        <w:rPr>
          <w:color w:val="FF0000"/>
          <w:sz w:val="32"/>
          <w:szCs w:val="28"/>
        </w:rPr>
        <w:t xml:space="preserve"> team</w:t>
      </w:r>
      <w:r w:rsidRPr="00A81083">
        <w:rPr>
          <w:color w:val="FF0000"/>
          <w:sz w:val="32"/>
          <w:szCs w:val="28"/>
        </w:rPr>
        <w:t xml:space="preserve"> manager or team parent</w:t>
      </w:r>
      <w:r w:rsidR="00276DF0" w:rsidRPr="00A81083">
        <w:rPr>
          <w:color w:val="FF0000"/>
          <w:sz w:val="32"/>
          <w:szCs w:val="28"/>
        </w:rPr>
        <w:t xml:space="preserve"> </w:t>
      </w:r>
      <w:r w:rsidRPr="00A81083">
        <w:rPr>
          <w:color w:val="FF0000"/>
          <w:sz w:val="32"/>
          <w:szCs w:val="28"/>
        </w:rPr>
        <w:t xml:space="preserve">on </w:t>
      </w:r>
      <w:r w:rsidR="008761D4">
        <w:rPr>
          <w:color w:val="FF0000"/>
          <w:sz w:val="32"/>
          <w:szCs w:val="28"/>
        </w:rPr>
        <w:t xml:space="preserve">Saturday, </w:t>
      </w:r>
      <w:r w:rsidRPr="00A81083">
        <w:rPr>
          <w:color w:val="FF0000"/>
          <w:sz w:val="32"/>
          <w:szCs w:val="28"/>
        </w:rPr>
        <w:t>May 18</w:t>
      </w:r>
      <w:r w:rsidRPr="00A81083">
        <w:rPr>
          <w:color w:val="FF0000"/>
          <w:sz w:val="32"/>
          <w:szCs w:val="28"/>
          <w:vertAlign w:val="superscript"/>
        </w:rPr>
        <w:t>th</w:t>
      </w:r>
      <w:r w:rsidRPr="00A81083">
        <w:rPr>
          <w:color w:val="FF0000"/>
          <w:sz w:val="32"/>
          <w:szCs w:val="28"/>
        </w:rPr>
        <w:t>, 2019.</w:t>
      </w:r>
    </w:p>
    <w:sectPr w:rsidR="00276DF0" w:rsidRPr="00A81083" w:rsidSect="00DB6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1D144" w14:textId="77777777" w:rsidR="00B52868" w:rsidRDefault="00B52868" w:rsidP="0071015B">
      <w:pPr>
        <w:spacing w:after="0" w:line="240" w:lineRule="auto"/>
      </w:pPr>
      <w:r>
        <w:separator/>
      </w:r>
    </w:p>
  </w:endnote>
  <w:endnote w:type="continuationSeparator" w:id="0">
    <w:p w14:paraId="11CC05F5" w14:textId="77777777" w:rsidR="00B52868" w:rsidRDefault="00B52868" w:rsidP="0071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D438" w14:textId="77777777" w:rsidR="00B52868" w:rsidRDefault="00B52868" w:rsidP="0071015B">
      <w:pPr>
        <w:spacing w:after="0" w:line="240" w:lineRule="auto"/>
      </w:pPr>
      <w:r>
        <w:separator/>
      </w:r>
    </w:p>
  </w:footnote>
  <w:footnote w:type="continuationSeparator" w:id="0">
    <w:p w14:paraId="5AFCB7C3" w14:textId="77777777" w:rsidR="00B52868" w:rsidRDefault="00B52868" w:rsidP="00710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A3"/>
    <w:rsid w:val="000022E5"/>
    <w:rsid w:val="000A4811"/>
    <w:rsid w:val="001C265A"/>
    <w:rsid w:val="00276DF0"/>
    <w:rsid w:val="00300018"/>
    <w:rsid w:val="003872A3"/>
    <w:rsid w:val="00391173"/>
    <w:rsid w:val="003D4E3C"/>
    <w:rsid w:val="003D7ED1"/>
    <w:rsid w:val="003F2553"/>
    <w:rsid w:val="00431F28"/>
    <w:rsid w:val="00486BF8"/>
    <w:rsid w:val="004F4152"/>
    <w:rsid w:val="0050408B"/>
    <w:rsid w:val="0071015B"/>
    <w:rsid w:val="008447B3"/>
    <w:rsid w:val="008761D4"/>
    <w:rsid w:val="008E63EB"/>
    <w:rsid w:val="008F44EB"/>
    <w:rsid w:val="00956D8A"/>
    <w:rsid w:val="00966865"/>
    <w:rsid w:val="00A81083"/>
    <w:rsid w:val="00B52868"/>
    <w:rsid w:val="00C11BA1"/>
    <w:rsid w:val="00CF1A40"/>
    <w:rsid w:val="00D00B00"/>
    <w:rsid w:val="00D56E2A"/>
    <w:rsid w:val="00DB67FF"/>
    <w:rsid w:val="00DF1746"/>
    <w:rsid w:val="00E4408B"/>
    <w:rsid w:val="00EA711E"/>
    <w:rsid w:val="00EE10AE"/>
    <w:rsid w:val="00F0673D"/>
    <w:rsid w:val="00F12659"/>
    <w:rsid w:val="00F13971"/>
    <w:rsid w:val="00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F518"/>
  <w15:docId w15:val="{3B909F4B-F23C-4043-B27E-BA41D0C9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7F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872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72A3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3872A3"/>
  </w:style>
  <w:style w:type="paragraph" w:styleId="BalloonText">
    <w:name w:val="Balloon Text"/>
    <w:basedOn w:val="Normal"/>
    <w:link w:val="BalloonTextChar"/>
    <w:uiPriority w:val="99"/>
    <w:semiHidden/>
    <w:rsid w:val="00D0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15B"/>
  </w:style>
  <w:style w:type="paragraph" w:styleId="Footer">
    <w:name w:val="footer"/>
    <w:basedOn w:val="Normal"/>
    <w:link w:val="FooterChar"/>
    <w:uiPriority w:val="99"/>
    <w:unhideWhenUsed/>
    <w:rsid w:val="00710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15B"/>
  </w:style>
  <w:style w:type="paragraph" w:styleId="Title">
    <w:name w:val="Title"/>
    <w:basedOn w:val="Normal"/>
    <w:next w:val="Normal"/>
    <w:link w:val="TitleChar"/>
    <w:uiPriority w:val="10"/>
    <w:qFormat/>
    <w:rsid w:val="007101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101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Melissa Rinker</cp:lastModifiedBy>
  <cp:revision>5</cp:revision>
  <cp:lastPrinted>2018-03-06T02:24:00Z</cp:lastPrinted>
  <dcterms:created xsi:type="dcterms:W3CDTF">2019-02-04T23:16:00Z</dcterms:created>
  <dcterms:modified xsi:type="dcterms:W3CDTF">2019-02-20T00:08:00Z</dcterms:modified>
</cp:coreProperties>
</file>